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EA" w:rsidRPr="00900AEA" w:rsidRDefault="00E66ADB" w:rsidP="00BB25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Аналитический отчет директора А.С.Комарова о деятельности учреждения </w:t>
      </w:r>
      <w:r w:rsidR="00C75B13">
        <w:rPr>
          <w:rFonts w:ascii="Times New Roman" w:hAnsi="Times New Roman" w:cs="Times New Roman"/>
          <w:b/>
          <w:sz w:val="32"/>
          <w:szCs w:val="32"/>
          <w:u w:val="single"/>
        </w:rPr>
        <w:t>за 201</w:t>
      </w:r>
      <w:r w:rsidR="00A23D7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C75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110D9A" w:rsidRPr="00900AE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3"/>
        <w:tblW w:w="14850" w:type="dxa"/>
        <w:tblLook w:val="04A0"/>
      </w:tblPr>
      <w:tblGrid>
        <w:gridCol w:w="5778"/>
        <w:gridCol w:w="9072"/>
      </w:tblGrid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по направлениям.</w:t>
            </w:r>
          </w:p>
        </w:tc>
        <w:tc>
          <w:tcPr>
            <w:tcW w:w="9072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по данному направлению деятельности.</w:t>
            </w:r>
          </w:p>
        </w:tc>
      </w:tr>
      <w:tr w:rsidR="00110D9A" w:rsidTr="00E141F4">
        <w:tc>
          <w:tcPr>
            <w:tcW w:w="5778" w:type="dxa"/>
          </w:tcPr>
          <w:p w:rsidR="00110D9A" w:rsidRPr="00CF342D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2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Медицинское сопровождение.</w:t>
            </w:r>
            <w:r w:rsidR="00CF342D" w:rsidRPr="00CF3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2" w:type="dxa"/>
          </w:tcPr>
          <w:p w:rsidR="00110D9A" w:rsidRPr="00CF342D" w:rsidRDefault="00CF342D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110D9A" w:rsidTr="00E141F4">
        <w:tc>
          <w:tcPr>
            <w:tcW w:w="5778" w:type="dxa"/>
          </w:tcPr>
          <w:p w:rsidR="00110D9A" w:rsidRDefault="00110D9A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AF6">
              <w:rPr>
                <w:rFonts w:ascii="Times New Roman" w:hAnsi="Times New Roman" w:cs="Times New Roman"/>
                <w:sz w:val="28"/>
                <w:szCs w:val="28"/>
              </w:rPr>
              <w:t>Исполнение закона: « О психиатрической помощи и гарантиям прав граждан при ее оказании»</w:t>
            </w:r>
            <w:proofErr w:type="gramStart"/>
            <w:r w:rsidR="009A2AF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9A2AF6">
              <w:rPr>
                <w:rFonts w:ascii="Times New Roman" w:hAnsi="Times New Roman" w:cs="Times New Roman"/>
                <w:sz w:val="28"/>
                <w:szCs w:val="28"/>
              </w:rPr>
              <w:t>акон РФ от 02.07.1992г. № 385-1</w:t>
            </w:r>
          </w:p>
        </w:tc>
        <w:tc>
          <w:tcPr>
            <w:tcW w:w="9072" w:type="dxa"/>
          </w:tcPr>
          <w:p w:rsidR="00110D9A" w:rsidRDefault="009A2AF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госпитализаций, как плановых, так и экстренных.</w:t>
            </w:r>
          </w:p>
        </w:tc>
      </w:tr>
      <w:tr w:rsidR="00110D9A" w:rsidTr="00E141F4">
        <w:tc>
          <w:tcPr>
            <w:tcW w:w="5778" w:type="dxa"/>
          </w:tcPr>
          <w:p w:rsidR="00110D9A" w:rsidRDefault="00110D9A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качества жизни и здоровья воспитанников учреждения.</w:t>
            </w:r>
            <w:r w:rsidR="009A2AF6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21.07.2011 № 323- ФЗ «Об основах охраны здоровья граждан РФ».</w:t>
            </w:r>
          </w:p>
        </w:tc>
        <w:tc>
          <w:tcPr>
            <w:tcW w:w="9072" w:type="dxa"/>
          </w:tcPr>
          <w:p w:rsidR="00110D9A" w:rsidRDefault="008F7F5B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воспитанников мероприятиями, описанными в картах </w:t>
            </w:r>
            <w:r w:rsidR="00BB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ИПР: массаж, ЛФК, приобре</w:t>
            </w:r>
            <w:r w:rsidR="00061DB3">
              <w:rPr>
                <w:rFonts w:ascii="Times New Roman" w:hAnsi="Times New Roman" w:cs="Times New Roman"/>
                <w:sz w:val="28"/>
                <w:szCs w:val="28"/>
              </w:rPr>
              <w:t>тение очков, слуховых аппаратов. Бассейн.</w:t>
            </w:r>
          </w:p>
          <w:p w:rsidR="00061DB3" w:rsidRDefault="00061DB3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врача.</w:t>
            </w:r>
          </w:p>
          <w:p w:rsidR="00054B76" w:rsidRDefault="00054B76" w:rsidP="0006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 отказов и мед</w:t>
            </w:r>
            <w:r w:rsidR="00E81783"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отводов от вакцинации.</w:t>
            </w:r>
          </w:p>
          <w:p w:rsidR="00D735A6" w:rsidRDefault="00D735A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 респираторными заболеваниями, полное отсутствие кишечных инфекций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2 года.</w:t>
            </w:r>
          </w:p>
        </w:tc>
        <w:tc>
          <w:tcPr>
            <w:tcW w:w="9072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 диспансеризация</w:t>
            </w:r>
            <w:r w:rsidR="00061DB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лабораторно- инструментальное обследование</w:t>
            </w:r>
            <w:r w:rsidR="00B231E4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раза в год 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противорецидивного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лечения хронических заболеваний.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 иммунопрофилактики (сезонной вакцинации против гриппа).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 детей (растирания, обливания, прогулки не менее 2 часов в день, регулярные проветривания).</w:t>
            </w:r>
          </w:p>
          <w:p w:rsidR="00110D9A" w:rsidRDefault="00110D9A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4B76">
              <w:rPr>
                <w:rFonts w:ascii="Times New Roman" w:hAnsi="Times New Roman" w:cs="Times New Roman"/>
                <w:sz w:val="28"/>
                <w:szCs w:val="28"/>
              </w:rPr>
              <w:t>Внедрение системы МИАС.</w:t>
            </w:r>
          </w:p>
          <w:p w:rsid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и профессиональной подготовки сотрудников.</w:t>
            </w:r>
          </w:p>
        </w:tc>
        <w:tc>
          <w:tcPr>
            <w:tcW w:w="9072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Сотрудники </w:t>
            </w:r>
            <w:r w:rsidR="00E81783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имеют категорию и регулярно проходят обучение.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 в профессиональном сообществе происходит на врачебно- сестринских конференциях с разбором историй болезни прослушиванием тематических лекций.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месяц проводятся занятия с младшим медицинским персоналом.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квартал проводится аттестация младшего медперсонала.</w:t>
            </w:r>
          </w:p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Регулярно проводятся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Улучшение аппаратного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9072" w:type="dxa"/>
          </w:tcPr>
          <w:p w:rsidR="00110D9A" w:rsidRDefault="00110D9A" w:rsidP="008F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и внедрение: ингаляторо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ультрафиолетовых «Солнышко</w:t>
            </w:r>
            <w:r w:rsidR="008F7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отоскопа,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глюкометра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галоингалятора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сухого солевого, четырех функциональных кроватей.</w:t>
            </w:r>
          </w:p>
        </w:tc>
      </w:tr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Улучшение работы с родителями.</w:t>
            </w:r>
          </w:p>
        </w:tc>
        <w:tc>
          <w:tcPr>
            <w:tcW w:w="9072" w:type="dxa"/>
          </w:tcPr>
          <w:p w:rsidR="00110D9A" w:rsidRDefault="008F7F5B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Регулярные индивидуальные и групповые занятия с родителями по особенностям ухода за детьми с нарушениями здоровья.</w:t>
            </w:r>
          </w:p>
          <w:p w:rsidR="008F7F5B" w:rsidRDefault="008F7F5B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 о профилактике, закаливанию  и ведению здорового образа жизни.</w:t>
            </w:r>
          </w:p>
          <w:p w:rsidR="008F7F5B" w:rsidRDefault="008F7F5B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Просвещение родителей на сайте учреждения в разделе задаваемых вопросов.</w:t>
            </w:r>
          </w:p>
        </w:tc>
      </w:tr>
      <w:tr w:rsidR="00110D9A" w:rsidTr="00E141F4">
        <w:tc>
          <w:tcPr>
            <w:tcW w:w="5778" w:type="dxa"/>
          </w:tcPr>
          <w:p w:rsidR="00110D9A" w:rsidRDefault="00110D9A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Улучшение работы с персоналом учреждения.</w:t>
            </w:r>
          </w:p>
        </w:tc>
        <w:tc>
          <w:tcPr>
            <w:tcW w:w="9072" w:type="dxa"/>
          </w:tcPr>
          <w:p w:rsidR="00110D9A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диспансеризация сотрудников.</w:t>
            </w:r>
          </w:p>
          <w:p w:rsidR="00054B76" w:rsidRDefault="00B231E4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Регулярные наблюдения в КВД и флюорография сотрудников</w:t>
            </w:r>
            <w:r w:rsidR="0005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9A" w:rsidTr="00E141F4">
        <w:tc>
          <w:tcPr>
            <w:tcW w:w="5778" w:type="dxa"/>
          </w:tcPr>
          <w:p w:rsidR="00110D9A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Безопасность.</w:t>
            </w:r>
          </w:p>
        </w:tc>
        <w:tc>
          <w:tcPr>
            <w:tcW w:w="9072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9A" w:rsidTr="00E141F4">
        <w:tc>
          <w:tcPr>
            <w:tcW w:w="5778" w:type="dxa"/>
          </w:tcPr>
          <w:p w:rsidR="00110D9A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комплексной безопасности сотрудников и воспитанников учреждения.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и функционирование систем безопасности.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Установка турникета на входе и выходе из учреждения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истема управления контролем доступности в учреждение СКУД). </w:t>
            </w:r>
          </w:p>
          <w:p w:rsidR="00B231E4" w:rsidRDefault="00E141F4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Регулярный инструктаж  сотрудников и воспитанников учреждения, а также практические занятия и учебные мероприятия по данной теме.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педагогического и медицинского персонала для улучшения качества работы.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деятельности  видеосистемы учреждения.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системы мониторинга систем обеспечения пожарной безопасности, оповещения.</w:t>
            </w:r>
          </w:p>
        </w:tc>
        <w:tc>
          <w:tcPr>
            <w:tcW w:w="9072" w:type="dxa"/>
          </w:tcPr>
          <w:p w:rsidR="00B231E4" w:rsidRDefault="00B231E4" w:rsidP="00B2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Регулярное техническое обслуживание оборудования вышеперечисленных систем.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Хозяйственная деятельность.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инженерных систем обеспечения жизнедеятельности.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Эксплуатационные испытания систем (электроустановок, подачи тепла, холодного и горячего водоснабжения.)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ФЗ </w:t>
            </w:r>
            <w:r w:rsidR="00C05C5B">
              <w:rPr>
                <w:rFonts w:ascii="Times New Roman" w:hAnsi="Times New Roman" w:cs="Times New Roman"/>
                <w:sz w:val="28"/>
                <w:szCs w:val="28"/>
              </w:rPr>
              <w:t>от 23.11.2009. № 261- ФЗ «Об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энергосбережении и о повышении энергетической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затрат на электроэнергию, экономия воды, оптимизация работы отопительной системы, оптимизация расходов на топливо для автопарка интерната.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Улучшение условий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F4C4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мебели для групповых и спальных помещений,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одежды и обуви для воспитанников.</w:t>
            </w:r>
          </w:p>
          <w:p w:rsidR="002A0582" w:rsidRDefault="002A0582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малых архитектурных форм территории интерната.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и переоборудование сушильных </w:t>
            </w:r>
            <w:r w:rsidR="003F4C4E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Ремонт и переустройство туалетных комнат.</w:t>
            </w:r>
          </w:p>
          <w:p w:rsidR="003F4C4E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работы прачечной учреждения.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Укрепление технической базы учреждения.</w:t>
            </w:r>
          </w:p>
        </w:tc>
        <w:tc>
          <w:tcPr>
            <w:tcW w:w="9072" w:type="dxa"/>
          </w:tcPr>
          <w:p w:rsidR="00B231E4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компьютеров для групп,  интерактивной доски, планшетов для игр и занятий с воспитанниками, оборудования для праздничных мероприятий интерната.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F4" w:rsidTr="00E141F4">
        <w:tc>
          <w:tcPr>
            <w:tcW w:w="5778" w:type="dxa"/>
          </w:tcPr>
          <w:p w:rsidR="00E141F4" w:rsidRPr="003F4C4E" w:rsidRDefault="00E141F4" w:rsidP="00110D9A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3F4C4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Педагогическая деятельность.</w:t>
            </w:r>
          </w:p>
        </w:tc>
        <w:tc>
          <w:tcPr>
            <w:tcW w:w="9072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E141F4" w:rsidRPr="00E141F4" w:rsidRDefault="00E141F4" w:rsidP="00E141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Реализация положений </w:t>
            </w:r>
            <w:r w:rsidRPr="00E14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 Президента РФ от 1 июня 2012 г. №761</w:t>
            </w:r>
            <w:hyperlink r:id="rId6" w:history="1">
              <w:r w:rsidRPr="00E141F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"О Национальной стратегии действий в интересах детей на 2012-2017 годы"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14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1DB3" w:rsidRPr="00061DB3" w:rsidRDefault="00061DB3" w:rsidP="00061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>«Федеральн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 Российской Федерации» (29 декабря 2012 года N 273- ФЗ);</w:t>
            </w:r>
          </w:p>
          <w:p w:rsidR="00061DB3" w:rsidRDefault="009B64B4" w:rsidP="00061DB3">
            <w:hyperlink r:id="rId7" w:history="1">
              <w:proofErr w:type="spellStart"/>
              <w:r w:rsidR="00061DB3" w:rsidRPr="00FD141A">
                <w:rPr>
                  <w:rFonts w:ascii="Times New Roman" w:hAnsi="Times New Roman" w:cs="Times New Roman"/>
                  <w:sz w:val="28"/>
                  <w:szCs w:val="28"/>
                </w:rPr>
                <w:t>СанПиН</w:t>
              </w:r>
              <w:proofErr w:type="spellEnd"/>
              <w:r w:rsidR="00061DB3" w:rsidRPr="00FD141A">
                <w:rPr>
                  <w:rFonts w:ascii="Times New Roman" w:hAnsi="Times New Roman" w:cs="Times New Roman"/>
                  <w:sz w:val="28"/>
                  <w:szCs w:val="28"/>
                </w:rPr>
      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</w:t>
              </w:r>
            </w:hyperlink>
            <w:r w:rsidR="00061DB3">
              <w:t>.</w:t>
            </w:r>
          </w:p>
          <w:p w:rsidR="00061DB3" w:rsidRPr="00061DB3" w:rsidRDefault="00061DB3" w:rsidP="00061DB3"/>
          <w:p w:rsidR="00061DB3" w:rsidRDefault="00061DB3" w:rsidP="00061DB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061DB3">
              <w:rPr>
                <w:color w:val="3C3C3C"/>
                <w:spacing w:val="2"/>
                <w:sz w:val="28"/>
                <w:szCs w:val="28"/>
              </w:rPr>
              <w:t>ПОСТАНОВЛЕНИЕ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Pr="00061DB3">
              <w:rPr>
                <w:color w:val="3C3C3C"/>
                <w:spacing w:val="2"/>
                <w:sz w:val="28"/>
                <w:szCs w:val="28"/>
              </w:rPr>
              <w:t>от 24 мая 2014 года</w:t>
            </w:r>
          </w:p>
          <w:p w:rsidR="00061DB3" w:rsidRPr="00061DB3" w:rsidRDefault="00061DB3" w:rsidP="00061DB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061DB3">
              <w:rPr>
                <w:color w:val="3C3C3C"/>
                <w:spacing w:val="2"/>
                <w:sz w:val="28"/>
                <w:szCs w:val="28"/>
              </w:rPr>
              <w:t xml:space="preserve"> N 481</w:t>
            </w:r>
            <w:r>
              <w:rPr>
                <w:color w:val="3C3C3C"/>
                <w:spacing w:val="2"/>
                <w:sz w:val="28"/>
                <w:szCs w:val="28"/>
              </w:rPr>
              <w:t>.</w:t>
            </w:r>
            <w:r w:rsidRPr="00061DB3">
              <w:rPr>
                <w:color w:val="3C3C3C"/>
                <w:spacing w:val="2"/>
                <w:sz w:val="28"/>
                <w:szCs w:val="28"/>
              </w:rPr>
              <w:br/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6EE3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Предоставление воспитанникам  современных условий для приобретения дополнительного образования и социализации </w:t>
            </w:r>
          </w:p>
          <w:p w:rsidR="00B231E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оборудование игровых помещений, компьютерного уголка, оснащение группы и обучение сотрудников работе с мобильными электронными устройствами).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сопровождение детей в коррекционн</w:t>
            </w:r>
            <w:r w:rsidR="00565086">
              <w:rPr>
                <w:rFonts w:ascii="Times New Roman" w:hAnsi="Times New Roman" w:cs="Times New Roman"/>
                <w:sz w:val="28"/>
                <w:szCs w:val="28"/>
              </w:rPr>
              <w:t>ое образовательное учреждение (</w:t>
            </w:r>
            <w:r w:rsidR="00E66ADB">
              <w:rPr>
                <w:rFonts w:ascii="Times New Roman" w:hAnsi="Times New Roman" w:cs="Times New Roman"/>
                <w:sz w:val="28"/>
                <w:szCs w:val="28"/>
              </w:rPr>
              <w:t xml:space="preserve">70 детей посещают ГБПОУ «Колледж </w:t>
            </w:r>
            <w:proofErr w:type="spellStart"/>
            <w:r w:rsidR="00E66ADB">
              <w:rPr>
                <w:rFonts w:ascii="Times New Roman" w:hAnsi="Times New Roman" w:cs="Times New Roman"/>
                <w:sz w:val="28"/>
                <w:szCs w:val="28"/>
              </w:rPr>
              <w:t>градтостроительства</w:t>
            </w:r>
            <w:proofErr w:type="spellEnd"/>
            <w:r w:rsidR="00E66ADB">
              <w:rPr>
                <w:rFonts w:ascii="Times New Roman" w:hAnsi="Times New Roman" w:cs="Times New Roman"/>
                <w:sz w:val="28"/>
                <w:szCs w:val="28"/>
              </w:rPr>
              <w:t>, транспорта и технологий».</w:t>
            </w:r>
            <w:proofErr w:type="gramEnd"/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групповых и индивидуальных занятий с детьми специалистами учреждения: педагогом- психологом, дефектологами, логопедом, педагогом дополнительного образования.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реализация «Программы интерната по содержанию, воспитанию, социальной адаптации и интеграции воспитанников в общество».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взаимодействия с НКО, создание документальной базы, регулирующей  совместную работу сотрудников и волонтеров с детьми.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выездных и внутренних мероприятий, в которых участвуют воспитанники.</w:t>
            </w:r>
          </w:p>
          <w:p w:rsidR="00E141F4" w:rsidRDefault="00E141F4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числа детей, участвующих в различных конкурсах, выставках, мероприятиях городского и федерального уровня.</w:t>
            </w:r>
          </w:p>
          <w:p w:rsid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9641F7" w:rsidRDefault="00E141F4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эффективности работы специалистов.</w:t>
            </w:r>
            <w:r w:rsidR="00964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31E4" w:rsidRDefault="009641F7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Руководствовались </w:t>
            </w:r>
          </w:p>
          <w:p w:rsidR="009641F7" w:rsidRDefault="009641F7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      </w:r>
            <w:proofErr w:type="spellStart"/>
            <w:r w:rsidRPr="009641F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23.11.2009 № 655,Регистрационный № 16299 от 08 февраля 2010 г Министерства юстиции РФ);</w:t>
            </w:r>
          </w:p>
          <w:p w:rsidR="009641F7" w:rsidRDefault="00E66ADB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1F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9641F7"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науки Российской Федерации  от 30 августа 2013 г. N 1014);</w:t>
            </w:r>
          </w:p>
          <w:p w:rsidR="00E66ADB" w:rsidRPr="00E66ADB" w:rsidRDefault="00E66ADB" w:rsidP="00E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DB">
              <w:rPr>
                <w:rFonts w:ascii="Times New Roman" w:hAnsi="Times New Roman" w:cs="Times New Roman"/>
                <w:sz w:val="28"/>
                <w:szCs w:val="28"/>
              </w:rPr>
              <w:t>- Устав Государственного казенного учреждения города Москвы Центра содействия семейному воспитанию «</w:t>
            </w:r>
            <w:proofErr w:type="spellStart"/>
            <w:r w:rsidRPr="00E66ADB">
              <w:rPr>
                <w:rFonts w:ascii="Times New Roman" w:hAnsi="Times New Roman" w:cs="Times New Roman"/>
                <w:sz w:val="28"/>
                <w:szCs w:val="28"/>
              </w:rPr>
              <w:t>Сколковский</w:t>
            </w:r>
            <w:proofErr w:type="spellEnd"/>
            <w:r w:rsidRPr="00E66ADB">
              <w:rPr>
                <w:rFonts w:ascii="Times New Roman" w:hAnsi="Times New Roman" w:cs="Times New Roman"/>
                <w:sz w:val="28"/>
                <w:szCs w:val="28"/>
              </w:rPr>
              <w:t>»  Департамента труда и социальной защиты населения города Москвы, утвержденный приказом Департамента труда и социальной защиты населения города Москвы от 01.10.2015г. № 950;</w:t>
            </w:r>
          </w:p>
          <w:p w:rsidR="009641F7" w:rsidRPr="009641F7" w:rsidRDefault="009641F7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F7" w:rsidRDefault="009641F7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31E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инновационных программ и технологий с параллельным обучением  сотрудников работе с ними. (Программы по подготовке и сопровождению детей в школе, программы по социализации и инклюзии детей в общество, программы по подготовке подростков к самостоятельной жизни в ПНИ, программы по первичной диагностике и адаптационным методам педагогического воздействия на воспитанников, прибывших в интернат</w:t>
            </w:r>
            <w:r w:rsidR="003F5298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 </w:t>
            </w:r>
            <w:proofErr w:type="spellStart"/>
            <w:proofErr w:type="gramStart"/>
            <w:r w:rsidR="003F529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3F5298">
              <w:rPr>
                <w:rFonts w:ascii="Times New Roman" w:hAnsi="Times New Roman" w:cs="Times New Roman"/>
                <w:sz w:val="28"/>
                <w:szCs w:val="28"/>
              </w:rPr>
              <w:t>- педагогического</w:t>
            </w:r>
            <w:proofErr w:type="gramEnd"/>
            <w:r w:rsidR="003F529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ребенка в период адаптации к условиям пребывания в детском доме- интернате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номенклатуры документации и ведения отчетности.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Реформирование работы методического объединения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разбор проходящих в группах открытых занятий, обзор лекций по нейропсихологии, отклоняющемуся развитию, специальной педагогики, обзор лекций по юридическому сопровождению  воспитанников сотрудников учреждения.</w:t>
            </w:r>
            <w:r w:rsidR="00AF0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специалистов в семинарах, практикумах, конференциях различного уровня  по профессиональным вопросам их деятельности.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воспитателей, специалистов в конкурсной деятельности, проводимой Департаментов социальной защиты населения и другими курирующими организациями.</w:t>
            </w:r>
          </w:p>
          <w:p w:rsidR="00AF0069" w:rsidRDefault="00AF006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Прохождение курсов повышения квалификации педагогами и специалистами учреждения, обучение в высших учебных заведениях.</w:t>
            </w:r>
          </w:p>
          <w:p w:rsidR="00AF0069" w:rsidRDefault="00AF006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путем прохождения аттестации для повышения квалификации.</w:t>
            </w:r>
          </w:p>
          <w:p w:rsidR="00C05C5B" w:rsidRDefault="00C05C5B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профсоюзной организацией учреждения по направлениям охраны жизни и здоровья сотрудников, культурного отдыха.</w:t>
            </w:r>
          </w:p>
          <w:p w:rsidR="00054B76" w:rsidRDefault="003C3B7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новую систему оплаты труда и стимулирующих выплат.</w:t>
            </w:r>
          </w:p>
        </w:tc>
      </w:tr>
      <w:tr w:rsidR="00B231E4" w:rsidTr="00E141F4">
        <w:tc>
          <w:tcPr>
            <w:tcW w:w="5778" w:type="dxa"/>
          </w:tcPr>
          <w:p w:rsidR="00B231E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по предотвращению профессионального выгорания</w:t>
            </w:r>
          </w:p>
        </w:tc>
        <w:tc>
          <w:tcPr>
            <w:tcW w:w="9072" w:type="dxa"/>
          </w:tcPr>
          <w:p w:rsidR="00B231E4" w:rsidRDefault="00834F0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Тестирование, консультации, беседы психолога о профессиональном выгорании специалистов помогающих профессий.</w:t>
            </w:r>
            <w:r w:rsidR="00E66AD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E6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тренингов.</w:t>
            </w:r>
          </w:p>
        </w:tc>
      </w:tr>
      <w:tr w:rsidR="00E141F4" w:rsidTr="00E141F4">
        <w:tc>
          <w:tcPr>
            <w:tcW w:w="5778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Работа с родителями.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141F4" w:rsidRDefault="00834F0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6EE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интересующими специалистами.</w:t>
            </w:r>
          </w:p>
          <w:p w:rsidR="00EA6EE3" w:rsidRDefault="00EA6EE3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5298"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 на сайте учреждения.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деятельность на стендах учреждения.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праздничные  совместные мероприятия.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собрания.</w:t>
            </w:r>
          </w:p>
        </w:tc>
      </w:tr>
      <w:tr w:rsidR="00E141F4" w:rsidTr="00E141F4">
        <w:tc>
          <w:tcPr>
            <w:tcW w:w="5778" w:type="dxa"/>
          </w:tcPr>
          <w:p w:rsidR="00E141F4" w:rsidRPr="003C3B79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Социальная защита.</w:t>
            </w:r>
          </w:p>
        </w:tc>
        <w:tc>
          <w:tcPr>
            <w:tcW w:w="9072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9" w:rsidTr="00E141F4">
        <w:tc>
          <w:tcPr>
            <w:tcW w:w="5778" w:type="dxa"/>
          </w:tcPr>
          <w:p w:rsidR="00284C4F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284C4F">
              <w:rPr>
                <w:rFonts w:ascii="Times New Roman" w:hAnsi="Times New Roman" w:cs="Times New Roman"/>
                <w:sz w:val="28"/>
                <w:szCs w:val="28"/>
              </w:rPr>
              <w:t>Реализация закона «О социальной защите инвалидов в РФ», Закон РФ от 244.11.1995г. № 181-83 с дополнениями и изменениями</w:t>
            </w:r>
            <w:r w:rsidR="00284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C4F" w:rsidRDefault="00284C4F" w:rsidP="00110D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стратегии Правительства Москвы по реализации государственной политики в интересах детей «Московские дети» на 2008-2017 гг.»</w:t>
              </w:r>
              <w:r w:rsidRPr="00284C4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Постановление Правительства Москвы  от 25 марта 2008 года № 195-ПП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C3B79" w:rsidRPr="003C3B79" w:rsidRDefault="00284C4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дополнительных мерах социальной поддержки инвалидов и других лиц с ограничениями жизнедеятельности в городе Москве»</w:t>
              </w:r>
            </w:hyperlink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Закон города Москвы от 26 октября 2005 года № 55</w:t>
            </w:r>
            <w:r w:rsidR="00054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072" w:type="dxa"/>
          </w:tcPr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органами опеки и попечительства.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центрами сопровождения замещающих семей.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НКО и системой устройства детей в семью.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и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федеральной базе данных.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видео- презентация детей  «Усынови Москва».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газетах ЗАО.</w:t>
            </w:r>
          </w:p>
          <w:p w:rsidR="003C3B79" w:rsidRDefault="003C3B79" w:rsidP="003C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тренингах по подготовке родителей в ШПР (школах приемных родителей).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электронной системы  документального учета и сопровождения воспитанников (МИА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СОНЕТ).</w:t>
            </w:r>
          </w:p>
        </w:tc>
      </w:tr>
      <w:tr w:rsidR="00E141F4" w:rsidTr="00E141F4">
        <w:tc>
          <w:tcPr>
            <w:tcW w:w="5778" w:type="dxa"/>
          </w:tcPr>
          <w:p w:rsidR="00E141F4" w:rsidRPr="00E66ADB" w:rsidRDefault="00284C4F" w:rsidP="00EB69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закона:</w:t>
            </w:r>
            <w:r>
              <w:t xml:space="preserve"> </w:t>
            </w:r>
            <w:hyperlink r:id="rId10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«Об образовании лиц с ограниченными возможностями здоровья в городе Москве»</w:t>
              </w:r>
            </w:hyperlink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Закон города Москвы от 28 апреля 2010 г. №16,</w:t>
            </w:r>
            <w:r w:rsidR="00E141F4" w:rsidRPr="0028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E141F4" w:rsidRPr="00284C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"О коррекционном и инклюзивном образовании детей"</w:t>
              </w:r>
            </w:hyperlink>
            <w:r w:rsidR="00E141F4" w:rsidRPr="0028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Письмо Заместителя министра </w:t>
            </w:r>
            <w:r w:rsidR="00E141F4" w:rsidRPr="00E6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 РОССИИ ИР-535/07 от 07.06.2013 года.</w:t>
            </w:r>
          </w:p>
          <w:p w:rsidR="00E141F4" w:rsidRDefault="00E141F4" w:rsidP="00EB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84C4F" w:rsidRDefault="00284C4F" w:rsidP="0090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</w:t>
            </w:r>
            <w:r w:rsidR="00900AEA">
              <w:rPr>
                <w:rFonts w:ascii="Times New Roman" w:hAnsi="Times New Roman" w:cs="Times New Roman"/>
                <w:sz w:val="28"/>
                <w:szCs w:val="28"/>
              </w:rPr>
              <w:t xml:space="preserve">огической </w:t>
            </w:r>
            <w:proofErr w:type="spellStart"/>
            <w:r w:rsidR="00900AEA"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учреждения, так и выездными специалистами, составление заключения о возможностях и условиях обучения ребенка в учреждениях инклюзивной системы образования.</w:t>
            </w:r>
          </w:p>
          <w:p w:rsidR="00E141F4" w:rsidRDefault="00284C4F" w:rsidP="0090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>Подготовка и правовое сопровождение детей  к инклюзивному образованию в школьных и дошкольных учреждениях.</w:t>
            </w:r>
          </w:p>
        </w:tc>
      </w:tr>
    </w:tbl>
    <w:p w:rsidR="00E141F4" w:rsidRDefault="00E141F4" w:rsidP="00E66ADB">
      <w:pPr>
        <w:rPr>
          <w:rFonts w:ascii="Times New Roman" w:hAnsi="Times New Roman" w:cs="Times New Roman"/>
          <w:sz w:val="28"/>
          <w:szCs w:val="28"/>
        </w:rPr>
      </w:pPr>
    </w:p>
    <w:sectPr w:rsidR="00E141F4" w:rsidSect="00110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D6A"/>
    <w:multiLevelType w:val="multilevel"/>
    <w:tmpl w:val="5B32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DAC"/>
    <w:multiLevelType w:val="multilevel"/>
    <w:tmpl w:val="1D3A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22AD"/>
    <w:multiLevelType w:val="multilevel"/>
    <w:tmpl w:val="E52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10F63"/>
    <w:multiLevelType w:val="multilevel"/>
    <w:tmpl w:val="EA44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B2AB9"/>
    <w:multiLevelType w:val="hybridMultilevel"/>
    <w:tmpl w:val="75C8E632"/>
    <w:lvl w:ilvl="0" w:tplc="C4F450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94772"/>
    <w:multiLevelType w:val="multilevel"/>
    <w:tmpl w:val="2AB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D9A"/>
    <w:rsid w:val="00054B76"/>
    <w:rsid w:val="00061DB3"/>
    <w:rsid w:val="00110D9A"/>
    <w:rsid w:val="00284C4F"/>
    <w:rsid w:val="002A0582"/>
    <w:rsid w:val="003C3B79"/>
    <w:rsid w:val="003F3824"/>
    <w:rsid w:val="003F4C4E"/>
    <w:rsid w:val="003F5298"/>
    <w:rsid w:val="00565086"/>
    <w:rsid w:val="006758C8"/>
    <w:rsid w:val="006A5D04"/>
    <w:rsid w:val="00834F0F"/>
    <w:rsid w:val="008F7F5B"/>
    <w:rsid w:val="00900AEA"/>
    <w:rsid w:val="00917C64"/>
    <w:rsid w:val="009641F7"/>
    <w:rsid w:val="009A2AF6"/>
    <w:rsid w:val="009B64B4"/>
    <w:rsid w:val="00A23D7E"/>
    <w:rsid w:val="00AF0069"/>
    <w:rsid w:val="00B231E4"/>
    <w:rsid w:val="00BB259E"/>
    <w:rsid w:val="00BB60EA"/>
    <w:rsid w:val="00C05C5B"/>
    <w:rsid w:val="00C632F8"/>
    <w:rsid w:val="00C75B13"/>
    <w:rsid w:val="00CF342D"/>
    <w:rsid w:val="00D735A6"/>
    <w:rsid w:val="00E141F4"/>
    <w:rsid w:val="00E66ADB"/>
    <w:rsid w:val="00E81783"/>
    <w:rsid w:val="00EA6EE3"/>
    <w:rsid w:val="00E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1F4"/>
  </w:style>
  <w:style w:type="paragraph" w:styleId="a4">
    <w:name w:val="Normal (Web)"/>
    <w:basedOn w:val="a"/>
    <w:uiPriority w:val="99"/>
    <w:semiHidden/>
    <w:unhideWhenUsed/>
    <w:rsid w:val="00E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41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1DB3"/>
    <w:pPr>
      <w:ind w:left="720"/>
      <w:contextualSpacing/>
    </w:pPr>
  </w:style>
  <w:style w:type="paragraph" w:customStyle="1" w:styleId="headertext">
    <w:name w:val="headertext"/>
    <w:basedOn w:val="a"/>
    <w:rsid w:val="000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pu.ru/IPIIO/Normativno-pravovaya_baza/Moskovskaya/4n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56319636F70D2AFFB17F6B74D01C62C4E3AF9F8FE57C199996B29F71DEB61435D952FE2903068FA0y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clusive-edu.ru/content/File/dokumenty/ukaz_prezidenta_o_nac__strategii_v_interesah_detey.rtf" TargetMode="External"/><Relationship Id="rId11" Type="http://schemas.openxmlformats.org/officeDocument/2006/relationships/hyperlink" Target="http://www.inclusive-edu.ru/content/File/dokumenty/ir_535_07_ob_inklyuzivnom_i_korrekcionnom_obrazovanii_dete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clusive-edu.ru/content/File/dokumenty/zakon_goroda_moskvy_ob_obrazovanii_lic_s_ogranichennymi_vozmozhnostyami_zdorovya_v_gorode_moskv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ppu.ru/IPIIO/Normativno-pravovaya_baza/Moskovskaya/3n.doc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2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1D6B-31BD-42A8-B00E-B0CBA809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imac</cp:lastModifiedBy>
  <cp:revision>2</cp:revision>
  <cp:lastPrinted>2015-04-03T09:29:00Z</cp:lastPrinted>
  <dcterms:created xsi:type="dcterms:W3CDTF">2018-09-19T06:27:00Z</dcterms:created>
  <dcterms:modified xsi:type="dcterms:W3CDTF">2018-09-19T06:27:00Z</dcterms:modified>
</cp:coreProperties>
</file>